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0373" w14:textId="1049C6CF" w:rsidR="00AC49A8" w:rsidRDefault="00874BD6" w:rsidP="00734ED4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F065B0" wp14:editId="0058038D">
                <wp:simplePos x="0" y="0"/>
                <wp:positionH relativeFrom="column">
                  <wp:posOffset>4200525</wp:posOffset>
                </wp:positionH>
                <wp:positionV relativeFrom="paragraph">
                  <wp:posOffset>182245</wp:posOffset>
                </wp:positionV>
                <wp:extent cx="1714500" cy="742950"/>
                <wp:effectExtent l="6350" t="9525" r="1270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75D85" w14:textId="77777777" w:rsidR="00734ED4" w:rsidRDefault="00734ED4" w:rsidP="00734E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كلية التربية</w:t>
                            </w:r>
                          </w:p>
                          <w:p w14:paraId="1DCB7476" w14:textId="77777777" w:rsidR="00734ED4" w:rsidRDefault="00AC49A8" w:rsidP="00734ED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قسم الصحة النفسية والتربية الخاصة</w:t>
                            </w:r>
                            <w:r w:rsidR="00734ED4"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06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0.75pt;margin-top:14.35pt;width:135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" strokecolor="white [3212]">
                <v:textbox>
                  <w:txbxContent>
                    <w:p w14:paraId="25F75D85" w14:textId="77777777" w:rsidR="00734ED4" w:rsidRDefault="00734ED4" w:rsidP="00734ED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كلية التربية</w:t>
                      </w:r>
                    </w:p>
                    <w:p w14:paraId="1DCB7476" w14:textId="77777777" w:rsidR="00734ED4" w:rsidRDefault="00AC49A8" w:rsidP="00734ED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قسم الصحة النفسية والتربية الخاصة</w:t>
                      </w:r>
                      <w:r w:rsidR="00734ED4">
                        <w:rPr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03F685" w14:textId="3DBCD525" w:rsidR="00AC49A8" w:rsidRDefault="00AC49A8" w:rsidP="00AC49A8">
      <w:pPr>
        <w:spacing w:after="0" w:line="240" w:lineRule="auto"/>
        <w:jc w:val="center"/>
        <w:rPr>
          <w:rFonts w:cs="Fanan"/>
          <w:b/>
          <w:bCs/>
          <w:sz w:val="40"/>
          <w:szCs w:val="40"/>
          <w:rtl/>
          <w:lang w:bidi="ar-EG"/>
        </w:rPr>
      </w:pPr>
      <w:r w:rsidRPr="00AC49A8">
        <w:rPr>
          <w:rFonts w:cs="Fanan" w:hint="cs"/>
          <w:b/>
          <w:bCs/>
          <w:sz w:val="40"/>
          <w:szCs w:val="40"/>
          <w:rtl/>
          <w:lang w:bidi="ar-EG"/>
        </w:rPr>
        <w:t xml:space="preserve"> </w:t>
      </w:r>
    </w:p>
    <w:p w14:paraId="53151871" w14:textId="77777777" w:rsidR="00AC49A8" w:rsidRPr="009A3006" w:rsidRDefault="00AC49A8" w:rsidP="00AC49A8">
      <w:pPr>
        <w:spacing w:after="0" w:line="240" w:lineRule="auto"/>
        <w:jc w:val="center"/>
        <w:rPr>
          <w:rFonts w:cs="Fanan"/>
          <w:b/>
          <w:bCs/>
          <w:sz w:val="40"/>
          <w:szCs w:val="40"/>
          <w:rtl/>
          <w:lang w:bidi="ar-EG"/>
        </w:rPr>
      </w:pPr>
      <w:r w:rsidRPr="009A3006">
        <w:rPr>
          <w:rFonts w:cs="Fanan" w:hint="cs"/>
          <w:b/>
          <w:bCs/>
          <w:sz w:val="40"/>
          <w:szCs w:val="40"/>
          <w:rtl/>
          <w:lang w:bidi="ar-EG"/>
        </w:rPr>
        <w:t>نموذج</w:t>
      </w:r>
      <w:r>
        <w:rPr>
          <w:rFonts w:cs="Fanan" w:hint="cs"/>
          <w:b/>
          <w:bCs/>
          <w:sz w:val="40"/>
          <w:szCs w:val="40"/>
          <w:rtl/>
          <w:lang w:bidi="ar-EG"/>
        </w:rPr>
        <w:t xml:space="preserve"> </w:t>
      </w:r>
      <w:r w:rsidRPr="009A3006">
        <w:rPr>
          <w:rFonts w:cs="Fanan" w:hint="cs"/>
          <w:b/>
          <w:bCs/>
          <w:sz w:val="40"/>
          <w:szCs w:val="40"/>
          <w:rtl/>
          <w:lang w:bidi="ar-EG"/>
        </w:rPr>
        <w:t>رقم</w:t>
      </w:r>
      <w:r w:rsidRPr="009A3006">
        <w:rPr>
          <w:rFonts w:cs="Fanan"/>
          <w:b/>
          <w:bCs/>
          <w:sz w:val="40"/>
          <w:szCs w:val="40"/>
          <w:rtl/>
          <w:lang w:bidi="ar-EG"/>
        </w:rPr>
        <w:t xml:space="preserve"> (</w:t>
      </w:r>
      <w:r>
        <w:rPr>
          <w:rFonts w:cs="Fanan" w:hint="cs"/>
          <w:b/>
          <w:bCs/>
          <w:sz w:val="40"/>
          <w:szCs w:val="40"/>
          <w:rtl/>
          <w:lang w:bidi="ar-EG"/>
        </w:rPr>
        <w:t>12</w:t>
      </w:r>
      <w:r w:rsidRPr="009A3006">
        <w:rPr>
          <w:rFonts w:cs="Fanan"/>
          <w:b/>
          <w:bCs/>
          <w:sz w:val="40"/>
          <w:szCs w:val="40"/>
          <w:rtl/>
          <w:lang w:bidi="ar-EG"/>
        </w:rPr>
        <w:t>)</w:t>
      </w:r>
    </w:p>
    <w:p w14:paraId="6B5795DE" w14:textId="77777777" w:rsidR="00734ED4" w:rsidRDefault="00AC49A8" w:rsidP="00460448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B273FA">
        <w:rPr>
          <w:rFonts w:ascii="Albertus Medium" w:hAnsi="Albertus Medium" w:cs="PT Bold Heading" w:hint="cs"/>
          <w:b/>
          <w:bCs/>
          <w:sz w:val="34"/>
          <w:szCs w:val="34"/>
          <w:rtl/>
          <w:lang w:bidi="ar-EG"/>
        </w:rPr>
        <w:t>ت</w:t>
      </w:r>
      <w:r>
        <w:rPr>
          <w:rFonts w:ascii="Albertus Medium" w:hAnsi="Albertus Medium" w:cs="PT Bold Heading" w:hint="cs"/>
          <w:b/>
          <w:bCs/>
          <w:sz w:val="34"/>
          <w:szCs w:val="34"/>
          <w:rtl/>
          <w:lang w:bidi="ar-EG"/>
        </w:rPr>
        <w:t>وصيـــف مقـــرر سيكولوجية ذوي الاحتياجات الخاصة</w:t>
      </w:r>
      <w:r w:rsidR="00734ED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a4"/>
        <w:bidiVisual/>
        <w:tblW w:w="9566" w:type="dxa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1942"/>
        <w:gridCol w:w="1943"/>
      </w:tblGrid>
      <w:tr w:rsidR="00734ED4" w14:paraId="72D0E56C" w14:textId="77777777" w:rsidTr="00734ED4">
        <w:trPr>
          <w:jc w:val="center"/>
        </w:trPr>
        <w:tc>
          <w:tcPr>
            <w:tcW w:w="95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A1D584B" w14:textId="77777777" w:rsidR="00734ED4" w:rsidRDefault="00734ED4">
            <w:pPr>
              <w:spacing w:line="360" w:lineRule="auto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>1- بيانات المقرر</w:t>
            </w:r>
          </w:p>
        </w:tc>
      </w:tr>
      <w:tr w:rsidR="00734ED4" w14:paraId="6016D21D" w14:textId="77777777" w:rsidTr="00734ED4">
        <w:trPr>
          <w:jc w:val="center"/>
        </w:trPr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E5892" w14:textId="77777777" w:rsidR="00734ED4" w:rsidRPr="002855D1" w:rsidRDefault="00734ED4" w:rsidP="002855D1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lang w:bidi="ar-EG"/>
              </w:rPr>
            </w:pPr>
            <w:r w:rsidRPr="002855D1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الرمز الكودى</w:t>
            </w:r>
            <w:r w:rsidRPr="002855D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0298A818" w14:textId="77777777" w:rsidR="00734ED4" w:rsidRPr="002855D1" w:rsidRDefault="00734ED4" w:rsidP="002855D1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  <w:p w14:paraId="35754609" w14:textId="6211A9FF" w:rsidR="00734ED4" w:rsidRPr="002855D1" w:rsidRDefault="002855D1" w:rsidP="002855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2855D1">
              <w:rPr>
                <w:rFonts w:cs="Simplified Arabic"/>
                <w:b/>
                <w:bCs/>
                <w:sz w:val="28"/>
                <w:szCs w:val="28"/>
                <w:lang w:bidi="ar-EG"/>
              </w:rPr>
              <w:t>SP</w:t>
            </w:r>
            <w:r w:rsidR="00B26B79">
              <w:rPr>
                <w:rFonts w:cs="Simplified Arabic"/>
                <w:b/>
                <w:bCs/>
                <w:sz w:val="28"/>
                <w:szCs w:val="28"/>
                <w:lang w:bidi="ar-EG"/>
              </w:rPr>
              <w:t>E 114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8C47" w14:textId="77777777" w:rsidR="00734ED4" w:rsidRDefault="00734ED4">
            <w:pPr>
              <w:spacing w:line="36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اسم المقرر: </w:t>
            </w:r>
          </w:p>
          <w:p w14:paraId="37285F7E" w14:textId="4588C121" w:rsidR="00734ED4" w:rsidRDefault="00B26B79" w:rsidP="00460448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تشخيص وتقييم</w:t>
            </w:r>
            <w:r w:rsidR="00D70BC1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لذوي الاحتياجات</w:t>
            </w:r>
            <w:r w:rsidR="00D70BC1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الخاصة</w:t>
            </w:r>
          </w:p>
          <w:p w14:paraId="4F6E7BCC" w14:textId="082D8D99" w:rsidR="00D70BC1" w:rsidRPr="00460448" w:rsidRDefault="00B26B79" w:rsidP="00D70BC1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lang w:bidi="ar-EG"/>
              </w:rPr>
            </w:pPr>
            <w:proofErr w:type="gramStart"/>
            <w:r w:rsidRPr="00D70BC1">
              <w:rPr>
                <w:rFonts w:cs="Simplified Arabic"/>
                <w:sz w:val="28"/>
                <w:szCs w:val="28"/>
                <w:lang w:bidi="ar-EG"/>
              </w:rPr>
              <w:t>and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 w:rsidRPr="00D70BC1">
              <w:rPr>
                <w:rFonts w:cs="Simplified Arabic"/>
                <w:sz w:val="28"/>
                <w:szCs w:val="28"/>
                <w:lang w:bidi="ar-EG"/>
              </w:rPr>
              <w:t>Diagnosis</w:t>
            </w:r>
            <w:proofErr w:type="gramEnd"/>
            <w:r w:rsidRPr="00D70BC1">
              <w:rPr>
                <w:rFonts w:cs="Simplified Arabic"/>
                <w:sz w:val="28"/>
                <w:szCs w:val="28"/>
                <w:lang w:bidi="ar-EG"/>
              </w:rPr>
              <w:t xml:space="preserve"> </w:t>
            </w:r>
            <w:r w:rsidR="00D70BC1" w:rsidRPr="00D70BC1">
              <w:rPr>
                <w:rFonts w:cs="Simplified Arabic"/>
                <w:sz w:val="28"/>
                <w:szCs w:val="28"/>
                <w:lang w:bidi="ar-EG"/>
              </w:rPr>
              <w:t>Assessment in Special Education</w:t>
            </w:r>
          </w:p>
        </w:tc>
        <w:tc>
          <w:tcPr>
            <w:tcW w:w="3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032A0" w14:textId="77777777" w:rsidR="00734ED4" w:rsidRDefault="00734ED4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الفرقــــة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  <w:p w14:paraId="22F30516" w14:textId="262E1759" w:rsidR="00734ED4" w:rsidRDefault="00D70BC1" w:rsidP="00010537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الأولى تربية خاصة</w:t>
            </w:r>
          </w:p>
        </w:tc>
      </w:tr>
      <w:tr w:rsidR="00734ED4" w14:paraId="75F293C7" w14:textId="77777777" w:rsidTr="00734ED4">
        <w:trPr>
          <w:jc w:val="center"/>
        </w:trPr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79A6B" w14:textId="08804FE9" w:rsidR="00734ED4" w:rsidRDefault="00734ED4" w:rsidP="00254743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التخصص</w:t>
            </w:r>
            <w:r w:rsidRPr="002855D1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: </w:t>
            </w:r>
            <w:r w:rsidR="00D70BC1">
              <w:rPr>
                <w:rFonts w:cs="Simplified Arabic" w:hint="cs"/>
                <w:sz w:val="28"/>
                <w:szCs w:val="28"/>
                <w:rtl/>
                <w:lang w:bidi="ar-EG"/>
              </w:rPr>
              <w:t>تربية خاصة</w:t>
            </w:r>
            <w:r w:rsidR="002855D1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B3BECAF" w14:textId="77777777" w:rsidR="00734ED4" w:rsidRDefault="00734ED4">
            <w:pPr>
              <w:spacing w:after="240" w:line="360" w:lineRule="auto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عدد الوحدات الدراسية: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4F3F268" w14:textId="3C1CE2D4" w:rsidR="00734ED4" w:rsidRDefault="00734ED4">
            <w:pPr>
              <w:tabs>
                <w:tab w:val="left" w:pos="1007"/>
              </w:tabs>
              <w:spacing w:after="240" w:line="360" w:lineRule="auto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نظرى  </w:t>
            </w:r>
            <w:r w:rsidR="00B64993">
              <w:rPr>
                <w:b/>
                <w:bCs/>
                <w:noProof/>
                <w:sz w:val="28"/>
                <w:szCs w:val="28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7B79E0F5" wp14:editId="516C2038">
                      <wp:simplePos x="0" y="0"/>
                      <wp:positionH relativeFrom="character">
                        <wp:posOffset>-367030</wp:posOffset>
                      </wp:positionH>
                      <wp:positionV relativeFrom="line">
                        <wp:posOffset>7620</wp:posOffset>
                      </wp:positionV>
                      <wp:extent cx="403225" cy="297815"/>
                      <wp:effectExtent l="8890" t="8255" r="6985" b="825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3A129" w14:textId="15379205" w:rsidR="00734ED4" w:rsidRDefault="002925FD" w:rsidP="00734ED4">
                                  <w:pPr>
                                    <w:jc w:val="center"/>
                                    <w:rPr>
                                      <w:rFonts w:cs="Simplified Arabic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Simplified Arabic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9E0F5" id="Rectangle 7" o:spid="_x0000_s1027" style="position:absolute;margin-left:-28.9pt;margin-top:.6pt;width:31.75pt;height: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">
                      <v:textbox>
                        <w:txbxContent>
                          <w:p w14:paraId="1E53A129" w14:textId="15379205" w:rsidR="00734ED4" w:rsidRDefault="002925FD" w:rsidP="00734ED4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cs="Simplified Arabic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74AEF" w14:textId="1594191F" w:rsidR="00734ED4" w:rsidRDefault="00734ED4">
            <w:pPr>
              <w:tabs>
                <w:tab w:val="left" w:pos="1007"/>
              </w:tabs>
              <w:spacing w:after="240" w:line="360" w:lineRule="auto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عملى </w:t>
            </w:r>
            <w:r w:rsidR="00B64993">
              <w:rPr>
                <w:b/>
                <w:bCs/>
                <w:noProof/>
                <w:sz w:val="28"/>
                <w:szCs w:val="28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DB816E9" wp14:editId="637B8B19">
                      <wp:simplePos x="0" y="0"/>
                      <wp:positionH relativeFrom="character">
                        <wp:posOffset>-512445</wp:posOffset>
                      </wp:positionH>
                      <wp:positionV relativeFrom="line">
                        <wp:posOffset>11430</wp:posOffset>
                      </wp:positionV>
                      <wp:extent cx="403225" cy="297815"/>
                      <wp:effectExtent l="7620" t="12065" r="8255" b="1397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AB207" w14:textId="7A33F18B" w:rsidR="00734ED4" w:rsidRDefault="00734ED4" w:rsidP="00734ED4">
                                  <w:pPr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  <w:r w:rsidRPr="00734ED4">
                                    <w:rPr>
                                      <w:rFonts w:cs="Simplified Arabic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ــــ</w:t>
                                  </w:r>
                                  <w:r w:rsidR="002925FD">
                                    <w:rPr>
                                      <w:rFonts w:cs="Simplified Arabic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816E9" id="Rectangle 6" o:spid="_x0000_s1028" style="position:absolute;margin-left:-40.35pt;margin-top:.9pt;width:31.75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">
                      <v:textbox>
                        <w:txbxContent>
                          <w:p w14:paraId="694AB207" w14:textId="7A33F18B" w:rsidR="00734ED4" w:rsidRDefault="00734ED4" w:rsidP="00734ED4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 w:rsidRPr="00734ED4">
                              <w:rPr>
                                <w:rFonts w:cs="Simplified Arabic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ــــ</w:t>
                            </w:r>
                            <w:r w:rsidR="002925FD">
                              <w:rPr>
                                <w:rFonts w:cs="Simplified Arabic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</w:p>
        </w:tc>
      </w:tr>
    </w:tbl>
    <w:p w14:paraId="761C3B24" w14:textId="77777777" w:rsidR="00734ED4" w:rsidRDefault="00734ED4" w:rsidP="00734ED4">
      <w:pPr>
        <w:pStyle w:val="a3"/>
        <w:spacing w:after="0" w:line="240" w:lineRule="auto"/>
        <w:rPr>
          <w:sz w:val="28"/>
          <w:szCs w:val="28"/>
          <w:rtl/>
          <w:lang w:bidi="ar-EG"/>
        </w:rPr>
      </w:pPr>
    </w:p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1FD4C556" w14:textId="77777777" w:rsidTr="002855D1">
        <w:trPr>
          <w:jc w:val="center"/>
        </w:trPr>
        <w:tc>
          <w:tcPr>
            <w:tcW w:w="2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415CC0A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2- هــــدف المقرر: </w:t>
            </w: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416E21" w14:textId="057145BF" w:rsidR="002855D1" w:rsidRPr="002855D1" w:rsidRDefault="002855D1" w:rsidP="002855D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 w:rsidRPr="002855D1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الإلمام </w:t>
            </w:r>
            <w:r w:rsidR="00D70BC1">
              <w:rPr>
                <w:rFonts w:cs="Simplified Arabic" w:hint="cs"/>
                <w:sz w:val="32"/>
                <w:szCs w:val="32"/>
                <w:rtl/>
                <w:lang w:bidi="ar-EG"/>
              </w:rPr>
              <w:t>بمفاهيم التقييم والتشخيص  في التربية الخاصة</w:t>
            </w:r>
            <w:r w:rsidRPr="002855D1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402AC14E" w14:textId="13921BAD" w:rsidR="002855D1" w:rsidRPr="002855D1" w:rsidRDefault="00D70BC1" w:rsidP="002855D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أن يعدد اهمية التقييم والتشخيص في التربية الخاصة</w:t>
            </w:r>
            <w:r w:rsidR="002855D1" w:rsidRPr="002855D1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43469498" w14:textId="307590BD" w:rsidR="002855D1" w:rsidRPr="002855D1" w:rsidRDefault="00D70BC1" w:rsidP="002855D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أن يتعرف على أساليب </w:t>
            </w:r>
            <w:r w:rsidR="006205FE">
              <w:rPr>
                <w:rFonts w:cs="Simplified Arabic" w:hint="cs"/>
                <w:sz w:val="32"/>
                <w:szCs w:val="32"/>
                <w:rtl/>
                <w:lang w:bidi="ar-EG"/>
              </w:rPr>
              <w:t>التقييم والتشخيص فيى التربية الخاصة</w:t>
            </w:r>
            <w:r w:rsidR="002855D1" w:rsidRPr="002855D1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05BF5B19" w14:textId="34772F29" w:rsidR="002855D1" w:rsidRDefault="006205FE" w:rsidP="002855D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أن يميز بين التقييم والتشخيص في الفئات الخاصة</w:t>
            </w:r>
            <w:r w:rsidR="002855D1" w:rsidRPr="002855D1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19167353" w14:textId="3BFD7398" w:rsidR="002855D1" w:rsidRDefault="006205FE" w:rsidP="002855D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أن يميز بين الاختبارات المستخدمة حسب الاعاقة</w:t>
            </w:r>
          </w:p>
          <w:p w14:paraId="0D52F532" w14:textId="28FBAC06" w:rsidR="002855D1" w:rsidRDefault="002855D1" w:rsidP="002855D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 w:rsidRPr="002855D1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  <w:r w:rsidR="006205FE">
              <w:rPr>
                <w:rFonts w:cs="Simplified Arabic" w:hint="cs"/>
                <w:sz w:val="32"/>
                <w:szCs w:val="32"/>
                <w:rtl/>
                <w:lang w:bidi="ar-EG"/>
              </w:rPr>
              <w:t>أن يستخلص الخصائص المميزة لكل اعاقة</w:t>
            </w:r>
            <w:r w:rsidRPr="002855D1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730EF4DD" w14:textId="5A0320D2" w:rsidR="009272A3" w:rsidRPr="003D3B44" w:rsidRDefault="009272A3" w:rsidP="00962D40">
            <w:pPr>
              <w:pStyle w:val="a3"/>
              <w:spacing w:line="228" w:lineRule="auto"/>
              <w:ind w:left="714"/>
              <w:jc w:val="lowKashida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1E801A3" w14:textId="77777777" w:rsidTr="002855D1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3423E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3121BC" w14:textId="77777777" w:rsidR="00734ED4" w:rsidRDefault="00734ED4" w:rsidP="00EA391D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5A0B5F4D" w14:textId="77777777" w:rsidTr="002855D1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3A9F8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7EC948A" w14:textId="77777777" w:rsidR="00734ED4" w:rsidRPr="00EA391D" w:rsidRDefault="00734ED4" w:rsidP="00EA391D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5AA2D088" w14:textId="77777777" w:rsidTr="002855D1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3FFC4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87C02C" w14:textId="77777777" w:rsidR="00D87415" w:rsidRDefault="00D87415">
            <w:pPr>
              <w:rPr>
                <w:rFonts w:cs="Times New Roman"/>
                <w:rtl/>
              </w:rPr>
            </w:pPr>
          </w:p>
          <w:p w14:paraId="08E413C8" w14:textId="77777777" w:rsidR="00D87415" w:rsidRDefault="00D87415">
            <w:pPr>
              <w:rPr>
                <w:rFonts w:cs="Times New Roman"/>
                <w:rtl/>
              </w:rPr>
            </w:pPr>
          </w:p>
          <w:p w14:paraId="30D79CB0" w14:textId="77777777" w:rsidR="00D87415" w:rsidRDefault="00D87415">
            <w:pPr>
              <w:rPr>
                <w:rFonts w:cs="Times New Roman"/>
              </w:rPr>
            </w:pPr>
          </w:p>
        </w:tc>
      </w:tr>
    </w:tbl>
    <w:p w14:paraId="3326E9A1" w14:textId="77777777" w:rsidR="009977B7" w:rsidRDefault="009977B7" w:rsidP="00734ED4">
      <w:pPr>
        <w:rPr>
          <w:rtl/>
        </w:rPr>
      </w:pPr>
    </w:p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4E29AB12" w14:textId="77777777" w:rsidTr="00C6315A">
        <w:trPr>
          <w:jc w:val="center"/>
        </w:trPr>
        <w:tc>
          <w:tcPr>
            <w:tcW w:w="9596" w:type="dxa"/>
            <w:gridSpan w:val="2"/>
            <w:shd w:val="clear" w:color="auto" w:fill="D9D9D9" w:themeFill="background1" w:themeFillShade="D9"/>
          </w:tcPr>
          <w:p w14:paraId="76DD9D27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3- المستهدف من تدريس المقرر: </w:t>
            </w:r>
          </w:p>
          <w:p w14:paraId="2EE2CEF0" w14:textId="77777777" w:rsidR="00734ED4" w:rsidRDefault="00272CEE" w:rsidP="00272CEE">
            <w:pPr>
              <w:spacing w:line="360" w:lineRule="auto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cs="AdvertisingBold" w:hint="cs"/>
                <w:b/>
                <w:bCs/>
                <w:sz w:val="30"/>
                <w:szCs w:val="30"/>
                <w:rtl/>
                <w:lang w:bidi="ar-EG"/>
              </w:rPr>
              <w:t>من المتوقع في نهاية هذا المقرر أن يكون الطلاب قادرون على:</w:t>
            </w:r>
          </w:p>
        </w:tc>
      </w:tr>
      <w:tr w:rsidR="00734ED4" w14:paraId="1858E1B0" w14:textId="77777777" w:rsidTr="00C6315A">
        <w:trPr>
          <w:jc w:val="center"/>
        </w:trPr>
        <w:tc>
          <w:tcPr>
            <w:tcW w:w="2699" w:type="dxa"/>
            <w:vMerge w:val="restart"/>
            <w:shd w:val="clear" w:color="auto" w:fill="D9D9D9" w:themeFill="background1" w:themeFillShade="D9"/>
            <w:hideMark/>
          </w:tcPr>
          <w:p w14:paraId="2F94C23C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أ- المعلومات والمفاهيم:</w:t>
            </w: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78EC3276" w14:textId="77777777" w:rsidR="00734ED4" w:rsidRDefault="00734ED4" w:rsidP="00EA391D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657B294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4D6EA7E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63EE972C" w14:textId="00939149" w:rsidR="007B3C29" w:rsidRDefault="007B3C29" w:rsidP="007B3C29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7B3C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فهم </w:t>
            </w:r>
            <w:r w:rsidR="006205FE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التقييم والتشخيص </w:t>
            </w:r>
            <w:r w:rsidRPr="007B3C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6205FE">
              <w:rPr>
                <w:rFonts w:cs="Simplified Arabic" w:hint="cs"/>
                <w:sz w:val="28"/>
                <w:szCs w:val="28"/>
                <w:rtl/>
                <w:lang w:bidi="ar-EG"/>
              </w:rPr>
              <w:t>ل</w:t>
            </w:r>
            <w:r w:rsidRPr="007B3C29">
              <w:rPr>
                <w:rFonts w:cs="Simplified Arabic" w:hint="cs"/>
                <w:sz w:val="28"/>
                <w:szCs w:val="28"/>
                <w:rtl/>
                <w:lang w:bidi="ar-EG"/>
              </w:rPr>
              <w:t>ذوي الاحتياجات الخاصة.</w:t>
            </w:r>
          </w:p>
          <w:p w14:paraId="532A640D" w14:textId="77777777" w:rsidR="007B3C29" w:rsidRDefault="007B3C29" w:rsidP="007B3C29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7B3C29">
              <w:rPr>
                <w:rFonts w:cs="Simplified Arabic" w:hint="cs"/>
                <w:sz w:val="28"/>
                <w:szCs w:val="28"/>
                <w:rtl/>
                <w:lang w:bidi="ar-EG"/>
              </w:rPr>
              <w:t>ذكر خصائص كل فئة من الفئات الخاصة.</w:t>
            </w:r>
          </w:p>
          <w:p w14:paraId="1C4D243C" w14:textId="77777777" w:rsidR="007B3C29" w:rsidRPr="007B3C29" w:rsidRDefault="007B3C29" w:rsidP="007B3C29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7B3C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عقد مقارنات بين سيكولوجية كل فئة من الفئات الخاصة.</w:t>
            </w:r>
          </w:p>
          <w:p w14:paraId="5673DFA5" w14:textId="77777777" w:rsidR="00DA6752" w:rsidRPr="00C6315A" w:rsidRDefault="00DA6752" w:rsidP="00EA391D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21FA8BC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D6AB859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622F0D57" w14:textId="77777777" w:rsidR="00734ED4" w:rsidRPr="00194800" w:rsidRDefault="00734ED4" w:rsidP="00194800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9DDBB15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398FDE0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2F506274" w14:textId="77777777" w:rsidR="00734ED4" w:rsidRPr="00194800" w:rsidRDefault="00734ED4" w:rsidP="00194800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88B08B6" w14:textId="77777777" w:rsidTr="00C6315A">
        <w:trPr>
          <w:jc w:val="center"/>
        </w:trPr>
        <w:tc>
          <w:tcPr>
            <w:tcW w:w="2699" w:type="dxa"/>
            <w:vMerge w:val="restart"/>
            <w:shd w:val="clear" w:color="auto" w:fill="D9D9D9" w:themeFill="background1" w:themeFillShade="D9"/>
            <w:hideMark/>
          </w:tcPr>
          <w:p w14:paraId="0A5EDE49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ب- المهارات الذهنية:</w:t>
            </w: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74825F32" w14:textId="77777777" w:rsidR="00A856EA" w:rsidRPr="00194800" w:rsidRDefault="00A856EA" w:rsidP="00194800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13ECD033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8D9F839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7D146ED5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24F6C683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EFC00E0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24BA951A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7D7DF46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A2A4EAE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341940CE" w14:textId="77777777" w:rsidR="00734ED4" w:rsidRPr="007223DA" w:rsidRDefault="00734ED4" w:rsidP="007223DA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2C350A3E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F9D625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13D34CC6" w14:textId="77777777" w:rsidR="00734ED4" w:rsidRPr="007223DA" w:rsidRDefault="00734ED4" w:rsidP="007223DA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3B5D6CC8" w14:textId="77777777" w:rsidTr="00C6315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9D6BCDA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0E179FE2" w14:textId="77777777" w:rsidR="00734ED4" w:rsidRPr="00EB6A8B" w:rsidRDefault="00EB6A8B" w:rsidP="007223DA">
            <w:pPr>
              <w:spacing w:line="360" w:lineRule="auto"/>
              <w:rPr>
                <w:sz w:val="32"/>
                <w:szCs w:val="32"/>
                <w:lang w:bidi="ar-EG"/>
              </w:rPr>
            </w:pPr>
            <w:r w:rsidRPr="00EB6A8B">
              <w:rPr>
                <w:rFonts w:cs="Simplified Arabic" w:hint="cs"/>
                <w:sz w:val="32"/>
                <w:szCs w:val="32"/>
                <w:rtl/>
                <w:lang w:bidi="ar-EG"/>
              </w:rPr>
              <w:t>تكوين صورة ذهنية لسيكولوجية كل فئة من الفئات الخاصة.</w:t>
            </w:r>
          </w:p>
        </w:tc>
      </w:tr>
    </w:tbl>
    <w:p w14:paraId="0A22F9AB" w14:textId="77777777" w:rsidR="00734ED4" w:rsidRDefault="00734ED4" w:rsidP="00734ED4">
      <w:pPr>
        <w:rPr>
          <w:sz w:val="2"/>
          <w:szCs w:val="2"/>
          <w:rtl/>
        </w:rPr>
      </w:pPr>
    </w:p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3DFDA3C9" w14:textId="77777777" w:rsidTr="00734ED4">
        <w:trPr>
          <w:jc w:val="center"/>
        </w:trPr>
        <w:tc>
          <w:tcPr>
            <w:tcW w:w="2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AD0D3C2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br w:type="page"/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ج- المهارات المهنية الخاصة بالمقرر: </w:t>
            </w: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58B3FC" w14:textId="77777777" w:rsidR="00A856EA" w:rsidRPr="007223DA" w:rsidRDefault="00A856EA" w:rsidP="00EA57F8">
            <w:pPr>
              <w:spacing w:line="360" w:lineRule="auto"/>
              <w:ind w:left="360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BC547EA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13CA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701667A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1F184AE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49D93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0FDC168" w14:textId="77777777" w:rsidR="00734ED4" w:rsidRPr="007223DA" w:rsidRDefault="00734ED4" w:rsidP="007223DA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5334FD36" w14:textId="77777777" w:rsidTr="00EB6A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BCF24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C6804E" w14:textId="77777777" w:rsidR="00734ED4" w:rsidRDefault="00734ED4" w:rsidP="007223DA">
            <w:pPr>
              <w:pStyle w:val="a3"/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2AAE6367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2E865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FA341F" w14:textId="77777777" w:rsidR="00734ED4" w:rsidRPr="00EB6A8B" w:rsidRDefault="00EB6A8B" w:rsidP="00C91A92">
            <w:pPr>
              <w:spacing w:line="360" w:lineRule="auto"/>
              <w:rPr>
                <w:sz w:val="32"/>
                <w:szCs w:val="32"/>
                <w:lang w:bidi="ar-EG"/>
              </w:rPr>
            </w:pPr>
            <w:r w:rsidRPr="00EB6A8B">
              <w:rPr>
                <w:rFonts w:cs="Simplified Arabic" w:hint="cs"/>
                <w:sz w:val="32"/>
                <w:szCs w:val="32"/>
                <w:rtl/>
                <w:lang w:bidi="ar-EG"/>
              </w:rPr>
              <w:t>أن يتعامل الطالب  مع ذوي الاحتياجات الخاصة بفئاتهم المختلفة.</w:t>
            </w:r>
          </w:p>
        </w:tc>
      </w:tr>
    </w:tbl>
    <w:p w14:paraId="7F282D99" w14:textId="77777777" w:rsidR="00962D40" w:rsidRDefault="00962D40" w:rsidP="00734ED4"/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1D58EA46" w14:textId="77777777" w:rsidTr="00734ED4">
        <w:trPr>
          <w:jc w:val="center"/>
        </w:trPr>
        <w:tc>
          <w:tcPr>
            <w:tcW w:w="2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36A35DA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د- المهارات     العامــة: </w:t>
            </w: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A0BBFE" w14:textId="77777777" w:rsidR="00AF3DB9" w:rsidRPr="005A25FB" w:rsidRDefault="00AF3DB9" w:rsidP="005A25FB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14B2DFC1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04197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B81269B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2214FDB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EA19E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CAEE35" w14:textId="77777777" w:rsidR="00734ED4" w:rsidRDefault="00734ED4" w:rsidP="007223DA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6C2FF903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14DEB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16DD2E" w14:textId="77777777" w:rsidR="00734ED4" w:rsidRPr="00614F38" w:rsidRDefault="00734ED4" w:rsidP="00614F38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E65C204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0D6FD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EF454CC" w14:textId="77777777" w:rsidR="00734ED4" w:rsidRPr="00614F38" w:rsidRDefault="00734ED4" w:rsidP="00614F38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8943C8" w14:paraId="452DB70D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0FE3A" w14:textId="77777777" w:rsidR="008943C8" w:rsidRDefault="008943C8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B5CAB0" w14:textId="77777777" w:rsidR="008943C8" w:rsidRPr="008943C8" w:rsidRDefault="008943C8" w:rsidP="002F4660">
            <w:pPr>
              <w:spacing w:before="240"/>
              <w:jc w:val="lowKashida"/>
              <w:rPr>
                <w:rFonts w:cs="Malik Lt BT"/>
                <w:b/>
                <w:bCs/>
                <w:sz w:val="32"/>
                <w:szCs w:val="32"/>
                <w:rtl/>
                <w:lang w:bidi="ar-EG"/>
              </w:rPr>
            </w:pPr>
            <w:r w:rsidRPr="008943C8">
              <w:rPr>
                <w:rFonts w:cs="Simplified Arabic" w:hint="cs"/>
                <w:sz w:val="32"/>
                <w:szCs w:val="32"/>
                <w:rtl/>
                <w:lang w:bidi="ar-EG"/>
              </w:rPr>
              <w:t>أن يفهم الطالب طبيعة كل فئة من الفئات الخاصة.</w:t>
            </w:r>
          </w:p>
        </w:tc>
      </w:tr>
    </w:tbl>
    <w:p w14:paraId="05D443E5" w14:textId="77777777" w:rsidR="00734ED4" w:rsidRDefault="00734ED4" w:rsidP="00734ED4">
      <w:pPr>
        <w:spacing w:after="0" w:line="240" w:lineRule="auto"/>
        <w:rPr>
          <w:b/>
          <w:bCs/>
          <w:sz w:val="32"/>
          <w:szCs w:val="32"/>
          <w:u w:val="single"/>
          <w:lang w:bidi="ar-EG"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734ED4" w14:paraId="654FC77A" w14:textId="77777777" w:rsidTr="00734ED4">
        <w:tc>
          <w:tcPr>
            <w:tcW w:w="2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3D5752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4- محتوى المقـــرر: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4BC84B" w14:textId="77777777" w:rsidR="008F2E13" w:rsidRPr="0066298B" w:rsidRDefault="008F2E13" w:rsidP="00B9307C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34ED4" w14:paraId="168A3DBE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4722E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BD26E6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0360A2B2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F62F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3549E4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1C1F27AB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E4B99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B70A9E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F051D88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17D8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7A4710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5CA3AE0F" w14:textId="77777777" w:rsidTr="00734ED4">
        <w:trPr>
          <w:trHeight w:val="10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AD9C1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C907171" w14:textId="77777777" w:rsidR="008943C8" w:rsidRDefault="008943C8" w:rsidP="008943C8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الأول: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مقدمة في التربية الخاصة.</w:t>
            </w:r>
          </w:p>
          <w:p w14:paraId="2C5CDBF6" w14:textId="7F07493D" w:rsidR="008943C8" w:rsidRDefault="008943C8" w:rsidP="008943C8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الثاني: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الإعاقة </w:t>
            </w:r>
            <w:r w:rsidR="006205FE">
              <w:rPr>
                <w:rFonts w:cs="Simplified Arabic" w:hint="cs"/>
                <w:sz w:val="28"/>
                <w:szCs w:val="28"/>
                <w:rtl/>
                <w:lang w:bidi="ar-EG"/>
              </w:rPr>
              <w:t>السمعية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016F3307" w14:textId="77777777" w:rsidR="008943C8" w:rsidRDefault="008943C8" w:rsidP="008943C8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الثالث: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الإعاقة البصرية.</w:t>
            </w:r>
          </w:p>
          <w:p w14:paraId="22055209" w14:textId="77777777" w:rsidR="008943C8" w:rsidRDefault="008943C8" w:rsidP="008943C8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الرابع: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الإعاقة الفكرية.</w:t>
            </w:r>
          </w:p>
          <w:p w14:paraId="4128E97B" w14:textId="77777777" w:rsidR="008943C8" w:rsidRDefault="008943C8" w:rsidP="008943C8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الخامس: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صعوبات التعلم.</w:t>
            </w:r>
          </w:p>
          <w:p w14:paraId="5991DA3A" w14:textId="77777777" w:rsidR="008943C8" w:rsidRDefault="008943C8" w:rsidP="008943C8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lastRenderedPageBreak/>
              <w:t>الفصل السادس: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التوحد.</w:t>
            </w:r>
          </w:p>
          <w:p w14:paraId="4B6DD09D" w14:textId="20B2732C" w:rsidR="008943C8" w:rsidRDefault="008943C8" w:rsidP="008943C8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السابع:</w:t>
            </w:r>
            <w:r w:rsidR="00C6315A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6205FE">
              <w:rPr>
                <w:rFonts w:cs="Simplified Arabic" w:hint="cs"/>
                <w:sz w:val="28"/>
                <w:szCs w:val="28"/>
                <w:rtl/>
                <w:lang w:bidi="ar-EG"/>
              </w:rPr>
              <w:t>اضطرابات التواصل</w:t>
            </w:r>
          </w:p>
          <w:p w14:paraId="4EE9064E" w14:textId="38D0EE9A" w:rsidR="00734ED4" w:rsidRPr="008943C8" w:rsidRDefault="00734ED4" w:rsidP="00D0647E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14:paraId="0E59597B" w14:textId="77777777" w:rsidR="00734ED4" w:rsidRDefault="00734ED4" w:rsidP="00734ED4">
      <w:pPr>
        <w:spacing w:after="0" w:line="240" w:lineRule="auto"/>
        <w:rPr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a4"/>
        <w:tblpPr w:leftFromText="180" w:rightFromText="180" w:vertAnchor="text" w:horzAnchor="margin" w:tblpXSpec="center" w:tblpY="-719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734ED4" w14:paraId="7666339E" w14:textId="77777777" w:rsidTr="00D0647E">
        <w:tc>
          <w:tcPr>
            <w:tcW w:w="2650" w:type="dxa"/>
            <w:vMerge w:val="restart"/>
            <w:shd w:val="clear" w:color="auto" w:fill="D9D9D9" w:themeFill="background1" w:themeFillShade="D9"/>
            <w:hideMark/>
          </w:tcPr>
          <w:p w14:paraId="14CA89F8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5- أساليب التعليم والتعلــم: </w:t>
            </w: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391BB11B" w14:textId="77777777" w:rsidR="00734ED4" w:rsidRDefault="00734ED4" w:rsidP="00B343F4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المحاضرة </w:t>
            </w:r>
            <w:r w:rsidR="00B343F4">
              <w:rPr>
                <w:rFonts w:cs="Simplified Arabic" w:hint="cs"/>
                <w:sz w:val="28"/>
                <w:szCs w:val="28"/>
                <w:rtl/>
                <w:lang w:bidi="ar-EG"/>
              </w:rPr>
              <w:t>والمناقشة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34ED4" w14:paraId="2F72DB5A" w14:textId="77777777" w:rsidTr="00D0647E">
        <w:tc>
          <w:tcPr>
            <w:tcW w:w="0" w:type="auto"/>
            <w:vMerge/>
            <w:vAlign w:val="center"/>
            <w:hideMark/>
          </w:tcPr>
          <w:p w14:paraId="49D73A4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60E43FDD" w14:textId="77777777" w:rsidR="00734ED4" w:rsidRDefault="00B343F4" w:rsidP="0082150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العصف الذهني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34ED4" w14:paraId="23E173D6" w14:textId="77777777" w:rsidTr="00D0647E">
        <w:tc>
          <w:tcPr>
            <w:tcW w:w="0" w:type="auto"/>
            <w:vMerge/>
            <w:vAlign w:val="center"/>
            <w:hideMark/>
          </w:tcPr>
          <w:p w14:paraId="6455CBE8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4A7C76AC" w14:textId="77777777" w:rsidR="00734ED4" w:rsidRDefault="00B343F4" w:rsidP="0082150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دراسة الحالة.</w:t>
            </w:r>
          </w:p>
        </w:tc>
      </w:tr>
      <w:tr w:rsidR="000E78BD" w14:paraId="68F2AED5" w14:textId="77777777" w:rsidTr="00D0647E">
        <w:tc>
          <w:tcPr>
            <w:tcW w:w="0" w:type="auto"/>
            <w:vMerge/>
            <w:vAlign w:val="center"/>
            <w:hideMark/>
          </w:tcPr>
          <w:p w14:paraId="1B2599EF" w14:textId="77777777" w:rsidR="000E78BD" w:rsidRDefault="000E78BD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0C8F1A5A" w14:textId="77777777" w:rsidR="000E78BD" w:rsidRDefault="000E78BD" w:rsidP="000E78B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العروض التقديمية (</w:t>
            </w:r>
            <w:r>
              <w:rPr>
                <w:rFonts w:cs="Simplified Arabic"/>
                <w:sz w:val="28"/>
                <w:szCs w:val="28"/>
                <w:lang w:bidi="ar-EG"/>
              </w:rPr>
              <w:t>(Presentation Power Point</w:t>
            </w:r>
          </w:p>
        </w:tc>
      </w:tr>
      <w:tr w:rsidR="00734ED4" w14:paraId="5941B8BA" w14:textId="77777777" w:rsidTr="00D0647E">
        <w:tc>
          <w:tcPr>
            <w:tcW w:w="0" w:type="auto"/>
            <w:vMerge/>
            <w:vAlign w:val="center"/>
            <w:hideMark/>
          </w:tcPr>
          <w:p w14:paraId="412A0DCD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056044F2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20D778A6" w14:textId="77777777" w:rsidTr="00D0647E">
        <w:tc>
          <w:tcPr>
            <w:tcW w:w="0" w:type="auto"/>
            <w:vMerge/>
            <w:vAlign w:val="center"/>
            <w:hideMark/>
          </w:tcPr>
          <w:p w14:paraId="495895FB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667E92ED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0DDFA082" w14:textId="77777777" w:rsidTr="00D0647E">
        <w:tc>
          <w:tcPr>
            <w:tcW w:w="0" w:type="auto"/>
            <w:vMerge/>
            <w:vAlign w:val="center"/>
            <w:hideMark/>
          </w:tcPr>
          <w:p w14:paraId="053C3706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721795ED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28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E317F1" w14:paraId="7D2FF5C8" w14:textId="77777777" w:rsidTr="00604F44">
        <w:trPr>
          <w:trHeight w:val="3673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71D54FF" w14:textId="77777777" w:rsidR="00E317F1" w:rsidRDefault="00E317F1" w:rsidP="002545FD">
            <w:pPr>
              <w:spacing w:line="360" w:lineRule="auto"/>
              <w:jc w:val="mediumKashida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6- أساليب التعليم والتعلم للطلاب ذوى القدرات المحدودة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529634" w14:textId="77777777" w:rsid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4931CD">
              <w:rPr>
                <w:rFonts w:cs="Simplified Arabic" w:hint="cs"/>
                <w:sz w:val="28"/>
                <w:szCs w:val="28"/>
                <w:rtl/>
                <w:lang w:bidi="ar-EG"/>
              </w:rPr>
              <w:t>المحاضرة والمناقشة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4A58FB04" w14:textId="77777777" w:rsid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العصف الذهني.</w:t>
            </w:r>
          </w:p>
          <w:p w14:paraId="52A2B626" w14:textId="77777777" w:rsid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دراسة الحالة.</w:t>
            </w:r>
          </w:p>
          <w:p w14:paraId="4732A6A5" w14:textId="77777777" w:rsidR="00E317F1" w:rsidRP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8943C8">
              <w:rPr>
                <w:rFonts w:cs="Simplified Arabic" w:hint="cs"/>
                <w:sz w:val="28"/>
                <w:szCs w:val="28"/>
                <w:rtl/>
                <w:lang w:bidi="ar-EG"/>
              </w:rPr>
              <w:t>أجهزة العرض الملائمة والأدوات المعينة.</w:t>
            </w:r>
          </w:p>
        </w:tc>
      </w:tr>
    </w:tbl>
    <w:p w14:paraId="33F504CD" w14:textId="77777777" w:rsidR="00274186" w:rsidRDefault="00274186" w:rsidP="00734ED4">
      <w:pPr>
        <w:spacing w:after="0" w:line="240" w:lineRule="auto"/>
        <w:rPr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a4"/>
        <w:tblpPr w:leftFromText="180" w:rightFromText="180" w:vertAnchor="text" w:horzAnchor="margin" w:tblpXSpec="center" w:tblpY="26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734ED4" w14:paraId="18F36A85" w14:textId="77777777" w:rsidTr="00734ED4">
        <w:tc>
          <w:tcPr>
            <w:tcW w:w="9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C5EBC9" w14:textId="77777777" w:rsidR="00734ED4" w:rsidRPr="00D0647E" w:rsidRDefault="00734ED4" w:rsidP="00D0647E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7- تقويم الطـــلاب: </w:t>
            </w:r>
          </w:p>
        </w:tc>
      </w:tr>
      <w:tr w:rsidR="00734ED4" w14:paraId="530E2984" w14:textId="77777777" w:rsidTr="00D0647E">
        <w:trPr>
          <w:trHeight w:val="420"/>
        </w:trPr>
        <w:tc>
          <w:tcPr>
            <w:tcW w:w="2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D4A2464" w14:textId="77777777" w:rsidR="00734ED4" w:rsidRDefault="00734ED4">
            <w:pPr>
              <w:spacing w:line="360" w:lineRule="auto"/>
              <w:jc w:val="both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أ-الأساليب المستخدمة: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62F362" w14:textId="77777777" w:rsidR="00577398" w:rsidRDefault="00E317F1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كتابة تقرير (لتقييم ق</w:t>
            </w:r>
            <w:r w:rsid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درة الطالب على توظيف المعلومات).</w:t>
            </w:r>
          </w:p>
          <w:p w14:paraId="5F1FD562" w14:textId="77777777" w:rsidR="00E317F1" w:rsidRDefault="00E317F1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اختبار شفوي (لتقييم الاستيعاب والفهم).</w:t>
            </w:r>
          </w:p>
          <w:p w14:paraId="634A082F" w14:textId="77777777" w:rsidR="00577398" w:rsidRDefault="00577398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تكليفات وأبحاث خلال الفصل الدراسي.</w:t>
            </w:r>
          </w:p>
          <w:p w14:paraId="2A28EF62" w14:textId="77777777" w:rsidR="00577398" w:rsidRDefault="00914588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اختب</w:t>
            </w:r>
            <w:r w:rsidR="00D0647E">
              <w:rPr>
                <w:rFonts w:cs="Simplified Arabic" w:hint="cs"/>
                <w:sz w:val="28"/>
                <w:szCs w:val="28"/>
                <w:rtl/>
                <w:lang w:bidi="ar-EG"/>
              </w:rPr>
              <w:t>ار مواقف (لتقييم قدرة الطلاب عل</w:t>
            </w: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ى التعامل مع المواقف).</w:t>
            </w:r>
          </w:p>
          <w:p w14:paraId="7F744330" w14:textId="77777777" w:rsidR="00577398" w:rsidRDefault="00914588" w:rsidP="00B9307C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اختبار تحريري (اختبار نهاية </w:t>
            </w:r>
            <w:r w:rsidR="00B9307C">
              <w:rPr>
                <w:rFonts w:cs="Simplified Arabic" w:hint="cs"/>
                <w:sz w:val="28"/>
                <w:szCs w:val="28"/>
                <w:rtl/>
                <w:lang w:bidi="ar-EG"/>
              </w:rPr>
              <w:t>الفصل</w:t>
            </w: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الدراسي).</w:t>
            </w:r>
          </w:p>
          <w:p w14:paraId="2A42784F" w14:textId="77777777" w:rsidR="00914588" w:rsidRPr="00577398" w:rsidRDefault="00914588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تدريبات عملية وتطبيقية خلال الفصل الدراسي.</w:t>
            </w:r>
          </w:p>
        </w:tc>
      </w:tr>
      <w:tr w:rsidR="00734ED4" w14:paraId="0A74C25B" w14:textId="77777777" w:rsidTr="00D0647E">
        <w:trPr>
          <w:trHeight w:val="1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B9D58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2B0247E" w14:textId="77777777" w:rsidR="00734ED4" w:rsidRPr="00914588" w:rsidRDefault="00734ED4" w:rsidP="00914588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7F4B7DC6" w14:textId="77777777" w:rsidTr="00D0647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0C299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1464180" w14:textId="77777777" w:rsidR="00734ED4" w:rsidRPr="00914588" w:rsidRDefault="00734ED4" w:rsidP="00914588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1C813188" w14:textId="77777777" w:rsidTr="00B61583">
        <w:trPr>
          <w:trHeight w:val="2684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E251091" w14:textId="77777777" w:rsidR="00734ED4" w:rsidRDefault="00734ED4">
            <w:pPr>
              <w:spacing w:line="360" w:lineRule="auto"/>
              <w:jc w:val="mediumKashida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ب- التوقيــت: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tbl>
            <w:tblPr>
              <w:tblStyle w:val="-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54"/>
              <w:gridCol w:w="3356"/>
            </w:tblGrid>
            <w:tr w:rsidR="00EC1F2E" w14:paraId="259BCC0F" w14:textId="77777777" w:rsidTr="00EC1F2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3EF93E74" w14:textId="77777777" w:rsidR="00EC1F2E" w:rsidRP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(1)</w:t>
                  </w:r>
                </w:p>
              </w:tc>
              <w:tc>
                <w:tcPr>
                  <w:tcW w:w="3358" w:type="dxa"/>
                </w:tcPr>
                <w:p w14:paraId="7ADDAF52" w14:textId="77777777" w:rsidR="00EC1F2E" w:rsidRP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أسبوعيا.</w:t>
                  </w:r>
                </w:p>
              </w:tc>
            </w:tr>
            <w:tr w:rsidR="00EC1F2E" w14:paraId="692098A0" w14:textId="77777777" w:rsidTr="00EC1F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64F02B3F" w14:textId="77777777" w:rsidR="00EC1F2E" w:rsidRP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(2)</w:t>
                  </w:r>
                </w:p>
              </w:tc>
              <w:tc>
                <w:tcPr>
                  <w:tcW w:w="3358" w:type="dxa"/>
                </w:tcPr>
                <w:p w14:paraId="6CB7FAE2" w14:textId="77777777" w:rsid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الأسبوع العاشر.</w:t>
                  </w:r>
                </w:p>
              </w:tc>
            </w:tr>
            <w:tr w:rsidR="00EC1F2E" w14:paraId="41EB06F1" w14:textId="77777777" w:rsidTr="00EC1F2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2F259856" w14:textId="77777777" w:rsid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(3)</w:t>
                  </w:r>
                </w:p>
                <w:p w14:paraId="228C1AF4" w14:textId="3B7D104D" w:rsidR="00091843" w:rsidRPr="00EC1F2E" w:rsidRDefault="00091843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</w:t>
                  </w:r>
                  <w:r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4</w:t>
                  </w: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)</w:t>
                  </w:r>
                </w:p>
              </w:tc>
              <w:tc>
                <w:tcPr>
                  <w:tcW w:w="3358" w:type="dxa"/>
                </w:tcPr>
                <w:p w14:paraId="55308C79" w14:textId="5F228458" w:rsid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اختبار شفهي.</w:t>
                  </w:r>
                </w:p>
                <w:p w14:paraId="4A3C03E0" w14:textId="77777777" w:rsidR="00091843" w:rsidRDefault="00091843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</w:p>
                <w:p w14:paraId="73F2BA89" w14:textId="246F5BD3" w:rsidR="00091843" w:rsidRDefault="00091843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عملي</w:t>
                  </w:r>
                </w:p>
              </w:tc>
            </w:tr>
            <w:tr w:rsidR="00EC1F2E" w14:paraId="08D91BDB" w14:textId="77777777" w:rsidTr="00EC1F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7076180D" w14:textId="3FEC7DDC" w:rsidR="00EC1F2E" w:rsidRP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</w:t>
                  </w:r>
                  <w:r w:rsidR="00091843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5</w:t>
                  </w: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)</w:t>
                  </w:r>
                </w:p>
              </w:tc>
              <w:tc>
                <w:tcPr>
                  <w:tcW w:w="3358" w:type="dxa"/>
                </w:tcPr>
                <w:p w14:paraId="7D859604" w14:textId="77777777" w:rsidR="00EC1F2E" w:rsidRDefault="00EC1F2E" w:rsidP="00874BD6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اختبار تحريري.</w:t>
                  </w:r>
                </w:p>
              </w:tc>
            </w:tr>
          </w:tbl>
          <w:p w14:paraId="0C0E528A" w14:textId="77777777" w:rsidR="00734ED4" w:rsidRDefault="00734ED4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348E8A09" w14:textId="77777777" w:rsidTr="007957B1">
        <w:trPr>
          <w:trHeight w:val="1888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355E721" w14:textId="77777777" w:rsidR="00734ED4" w:rsidRDefault="00734ED4">
            <w:pPr>
              <w:spacing w:line="360" w:lineRule="auto"/>
              <w:jc w:val="mediumKashida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ج- توزيع الدرجات: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90A3B9" w14:textId="77777777" w:rsidR="00734ED4" w:rsidRDefault="00083ED3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20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ــــــــــــ  أعمال فصلية</w:t>
            </w:r>
          </w:p>
          <w:p w14:paraId="14E5B5AB" w14:textId="24DD7267" w:rsidR="00734ED4" w:rsidRDefault="002925FD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15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ـــــــــــ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عملي</w:t>
            </w:r>
          </w:p>
          <w:p w14:paraId="2116E0DD" w14:textId="5E2B3232" w:rsidR="00734ED4" w:rsidRDefault="002925FD" w:rsidP="007C360E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105 -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575F6C">
              <w:rPr>
                <w:rFonts w:cs="Simplified Arabic" w:hint="cs"/>
                <w:sz w:val="28"/>
                <w:szCs w:val="28"/>
                <w:rtl/>
                <w:lang w:bidi="ar-EG"/>
              </w:rPr>
              <w:t>تحريري</w:t>
            </w:r>
          </w:p>
          <w:p w14:paraId="4B772335" w14:textId="299062F8" w:rsidR="002925FD" w:rsidRPr="007C360E" w:rsidRDefault="00091843" w:rsidP="007C360E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150 -  المجموع الكلي</w:t>
            </w:r>
          </w:p>
        </w:tc>
      </w:tr>
    </w:tbl>
    <w:p w14:paraId="5B5256AE" w14:textId="77777777" w:rsidR="00274186" w:rsidRDefault="00274186" w:rsidP="00734ED4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247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FA28B0" w14:paraId="69F9BB8F" w14:textId="77777777" w:rsidTr="00FA28B0">
        <w:tc>
          <w:tcPr>
            <w:tcW w:w="9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0D44222" w14:textId="77777777" w:rsidR="00FA28B0" w:rsidRDefault="00FA28B0" w:rsidP="00B61583">
            <w:pPr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>8- قائمة الكتب الدراسية والمراجع:</w:t>
            </w:r>
          </w:p>
        </w:tc>
      </w:tr>
      <w:tr w:rsidR="00FA28B0" w14:paraId="4638992D" w14:textId="77777777" w:rsidTr="00894023">
        <w:trPr>
          <w:trHeight w:val="111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9D5968" w14:textId="77777777" w:rsidR="00FA28B0" w:rsidRDefault="00FA28B0" w:rsidP="00B61583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أ-  مذكـــرات: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7BC4C6" w14:textId="77777777" w:rsidR="00B9307C" w:rsidRPr="008943C8" w:rsidRDefault="008943C8" w:rsidP="008943C8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8943C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FA28B0" w14:paraId="451D7C3F" w14:textId="77777777" w:rsidTr="00894023">
        <w:trPr>
          <w:trHeight w:val="583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592480" w14:textId="77777777" w:rsidR="00FA28B0" w:rsidRDefault="00FA28B0" w:rsidP="00B61583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ب- كتب ملزمة: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D9EB1C" w14:textId="77777777" w:rsidR="00FA28B0" w:rsidRDefault="008943C8" w:rsidP="008943C8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8943C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8943C8" w14:paraId="7766BBBB" w14:textId="77777777" w:rsidTr="00FA28B0"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344618" w14:textId="77777777" w:rsidR="008943C8" w:rsidRDefault="008943C8" w:rsidP="00B61583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ج- كتب مقترحة: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71CBF4" w14:textId="72450420" w:rsidR="008943C8" w:rsidRPr="004256EC" w:rsidRDefault="008943C8" w:rsidP="004256EC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4256EC">
              <w:rPr>
                <w:rFonts w:cs="Simplified Arabic" w:hint="cs"/>
                <w:sz w:val="28"/>
                <w:szCs w:val="28"/>
                <w:rtl/>
                <w:lang w:bidi="ar-EG"/>
              </w:rPr>
              <w:t>سعيد حسني العزة (2001). التربية الخاصة لذوي الإعاقات العقلية والبصرية والسمعية والحركية. الأردن: دار الثقافة للنشر والتوزيع.</w:t>
            </w:r>
          </w:p>
          <w:p w14:paraId="26097C6D" w14:textId="77777777" w:rsidR="004256EC" w:rsidRDefault="004256EC" w:rsidP="004256EC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cs="Simplified Arabic"/>
                <w:sz w:val="28"/>
                <w:szCs w:val="28"/>
                <w:lang w:bidi="ar-EG"/>
              </w:rPr>
            </w:pPr>
            <w:proofErr w:type="gramStart"/>
            <w:r w:rsidRPr="004256EC">
              <w:rPr>
                <w:rFonts w:cs="Simplified Arabic"/>
                <w:sz w:val="28"/>
                <w:szCs w:val="28"/>
                <w:lang w:bidi="ar-EG"/>
              </w:rPr>
              <w:lastRenderedPageBreak/>
              <w:t>.</w:t>
            </w:r>
            <w:r w:rsidRPr="004256EC">
              <w:rPr>
                <w:rFonts w:cs="Simplified Arabic"/>
                <w:sz w:val="28"/>
                <w:szCs w:val="28"/>
                <w:rtl/>
              </w:rPr>
              <w:t>النمر</w:t>
            </w:r>
            <w:proofErr w:type="gramEnd"/>
            <w:r w:rsidRPr="004256EC">
              <w:rPr>
                <w:rFonts w:cs="Simplified Arabic"/>
                <w:sz w:val="28"/>
                <w:szCs w:val="28"/>
                <w:rtl/>
              </w:rPr>
              <w:t xml:space="preserve"> ، عصام ، 2013 ، القياس والتقييم في التربية الخاصة ،ط3 ، عمان دار اليازوري </w:t>
            </w:r>
            <w:r w:rsidRPr="004256EC">
              <w:rPr>
                <w:rFonts w:cs="Simplified Arabic"/>
                <w:sz w:val="28"/>
                <w:szCs w:val="28"/>
                <w:lang w:bidi="ar-EG"/>
              </w:rPr>
              <w:t>2</w:t>
            </w:r>
          </w:p>
          <w:p w14:paraId="511A1FDB" w14:textId="322A9100" w:rsidR="004256EC" w:rsidRPr="004256EC" w:rsidRDefault="004256EC" w:rsidP="004256EC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4256EC">
              <w:rPr>
                <w:rFonts w:cs="Simplified Arabic"/>
                <w:sz w:val="28"/>
                <w:szCs w:val="28"/>
                <w:lang w:bidi="ar-EG"/>
              </w:rPr>
              <w:t xml:space="preserve"> </w:t>
            </w:r>
            <w:proofErr w:type="gramStart"/>
            <w:r w:rsidRPr="004256EC">
              <w:rPr>
                <w:rFonts w:cs="Simplified Arabic"/>
                <w:sz w:val="28"/>
                <w:szCs w:val="28"/>
                <w:lang w:bidi="ar-EG"/>
              </w:rPr>
              <w:t>.</w:t>
            </w:r>
            <w:r w:rsidRPr="004256EC">
              <w:rPr>
                <w:rFonts w:cs="Simplified Arabic"/>
                <w:sz w:val="28"/>
                <w:szCs w:val="28"/>
                <w:rtl/>
              </w:rPr>
              <w:t>فتحي</w:t>
            </w:r>
            <w:proofErr w:type="gramEnd"/>
            <w:r w:rsidRPr="004256EC">
              <w:rPr>
                <w:rFonts w:cs="Simplified Arabic"/>
                <w:sz w:val="28"/>
                <w:szCs w:val="28"/>
                <w:rtl/>
              </w:rPr>
              <w:t xml:space="preserve"> الزيات ، 2009، مقاييس التقدير التشخيصي ، ط2 ، القاهرة : دار النشر للجامعات</w:t>
            </w:r>
          </w:p>
          <w:p w14:paraId="67AA232F" w14:textId="727A499D" w:rsidR="008943C8" w:rsidRDefault="004256EC" w:rsidP="002F4660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4 </w:t>
            </w:r>
            <w:r w:rsidR="008943C8">
              <w:rPr>
                <w:rFonts w:cs="Simplified Arabic" w:hint="cs"/>
                <w:sz w:val="28"/>
                <w:szCs w:val="28"/>
                <w:rtl/>
                <w:lang w:bidi="ar-EG"/>
              </w:rPr>
              <w:t>- ماجد السيد عبيد (2001). مناهج وأساليب ذوي الحاجات الخاصة. عمان: دار صفاء للنشر والتوزيع.</w:t>
            </w:r>
          </w:p>
          <w:p w14:paraId="2C3ED1F9" w14:textId="77777777" w:rsidR="008943C8" w:rsidRPr="00A1614A" w:rsidRDefault="008943C8" w:rsidP="008943C8">
            <w:pPr>
              <w:spacing w:line="360" w:lineRule="auto"/>
              <w:jc w:val="both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5- عبدالرحمن سيد سليمان. (2008</w:t>
            </w:r>
            <w:r w:rsidRPr="00FA6535">
              <w:rPr>
                <w:rFonts w:cs="Simplified Arabic" w:hint="cs"/>
                <w:i/>
                <w:iCs/>
                <w:sz w:val="28"/>
                <w:szCs w:val="28"/>
                <w:rtl/>
                <w:lang w:bidi="ar-EG"/>
              </w:rPr>
              <w:t>). سيكولوجية ذوي الاحتياجات الخاصة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 القاهرة: دار زهراء الشرق.</w:t>
            </w:r>
          </w:p>
          <w:p w14:paraId="0109FE20" w14:textId="77777777" w:rsidR="008943C8" w:rsidRPr="00E93EF6" w:rsidRDefault="008943C8" w:rsidP="002F4660">
            <w:pPr>
              <w:spacing w:line="360" w:lineRule="auto"/>
              <w:rPr>
                <w:rFonts w:cs="Malik Lt BT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8943C8" w14:paraId="0713C7B8" w14:textId="77777777" w:rsidTr="00894023">
        <w:trPr>
          <w:trHeight w:val="1321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3CF849" w14:textId="77777777" w:rsidR="008943C8" w:rsidRDefault="008943C8" w:rsidP="00B61583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د- دوريات علمية أو نشرات.... إلخ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0DD792" w14:textId="77777777" w:rsidR="008943C8" w:rsidRDefault="00D0647E" w:rsidP="00D0647E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8943C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ــــــــــــــــــــــــــــــــــــــــــــــــــــــــــــــــــــــــــــــــــــــــــــــ</w:t>
            </w:r>
          </w:p>
        </w:tc>
      </w:tr>
    </w:tbl>
    <w:p w14:paraId="1CE1A2DB" w14:textId="77777777" w:rsidR="00734ED4" w:rsidRDefault="00734ED4" w:rsidP="00734ED4">
      <w:pPr>
        <w:rPr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a4"/>
        <w:bidiVisual/>
        <w:tblW w:w="10207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5671"/>
      </w:tblGrid>
      <w:tr w:rsidR="00734ED4" w14:paraId="1C7E7D66" w14:textId="77777777" w:rsidTr="00734ED4">
        <w:tc>
          <w:tcPr>
            <w:tcW w:w="4253" w:type="dxa"/>
          </w:tcPr>
          <w:p w14:paraId="17316A34" w14:textId="72B4D7C0" w:rsidR="00F90605" w:rsidRDefault="00734ED4" w:rsidP="00B9307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  أستاذ المادة: </w:t>
            </w:r>
            <w:r w:rsidR="00B9307C" w:rsidRPr="007C360E">
              <w:rPr>
                <w:rFonts w:hint="cs"/>
                <w:sz w:val="32"/>
                <w:szCs w:val="32"/>
                <w:rtl/>
                <w:lang w:bidi="ar-EG"/>
              </w:rPr>
              <w:t xml:space="preserve">د/ </w:t>
            </w:r>
            <w:r w:rsidR="00B5148A">
              <w:rPr>
                <w:rFonts w:hint="cs"/>
                <w:sz w:val="32"/>
                <w:szCs w:val="32"/>
                <w:rtl/>
                <w:lang w:bidi="ar-EG"/>
              </w:rPr>
              <w:t>صالح فؤاد الشعراوي</w:t>
            </w:r>
          </w:p>
          <w:p w14:paraId="5DC3FAAC" w14:textId="77777777" w:rsidR="00734ED4" w:rsidRDefault="007C360E" w:rsidP="00B9307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     </w:t>
            </w:r>
            <w:r w:rsidRPr="007C360E">
              <w:rPr>
                <w:rFonts w:hint="cs"/>
                <w:sz w:val="32"/>
                <w:szCs w:val="32"/>
                <w:rtl/>
                <w:lang w:bidi="ar-EG"/>
              </w:rPr>
              <w:t xml:space="preserve">    </w:t>
            </w:r>
          </w:p>
          <w:p w14:paraId="427471A6" w14:textId="77777777" w:rsidR="00734ED4" w:rsidRDefault="00734ED4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83" w:type="dxa"/>
            <w:hideMark/>
          </w:tcPr>
          <w:p w14:paraId="0838CCFE" w14:textId="77777777" w:rsidR="00734ED4" w:rsidRDefault="00734ED4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  <w:lang w:bidi="ar-EG"/>
              </w:rPr>
              <w:t xml:space="preserve">   </w:t>
            </w:r>
          </w:p>
        </w:tc>
        <w:tc>
          <w:tcPr>
            <w:tcW w:w="5671" w:type="dxa"/>
            <w:hideMark/>
          </w:tcPr>
          <w:p w14:paraId="061CDE08" w14:textId="77777777" w:rsidR="00734ED4" w:rsidRDefault="00734ED4" w:rsidP="00971377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    رئيس مجلس القسم العلمى</w:t>
            </w:r>
            <w:r>
              <w:rPr>
                <w:sz w:val="28"/>
                <w:szCs w:val="28"/>
                <w:rtl/>
                <w:lang w:bidi="ar-EG"/>
              </w:rPr>
              <w:t xml:space="preserve">: أ.د/ </w:t>
            </w:r>
            <w:r w:rsidR="00971377">
              <w:rPr>
                <w:rFonts w:hint="cs"/>
                <w:sz w:val="28"/>
                <w:szCs w:val="28"/>
                <w:rtl/>
                <w:lang w:bidi="ar-EG"/>
              </w:rPr>
              <w:t>محمد كمال أبوالفتوح</w:t>
            </w:r>
            <w:r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</w:p>
        </w:tc>
      </w:tr>
    </w:tbl>
    <w:p w14:paraId="3B9D7724" w14:textId="77777777" w:rsidR="00922ACE" w:rsidRDefault="00922ACE" w:rsidP="00B61583">
      <w:pPr>
        <w:rPr>
          <w:lang w:bidi="ar-EG"/>
        </w:rPr>
      </w:pPr>
    </w:p>
    <w:sectPr w:rsidR="00922ACE" w:rsidSect="00AF7A4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B79D" w14:textId="77777777" w:rsidR="00DC4784" w:rsidRDefault="00DC4784" w:rsidP="00274186">
      <w:pPr>
        <w:spacing w:after="0" w:line="240" w:lineRule="auto"/>
      </w:pPr>
      <w:r>
        <w:separator/>
      </w:r>
    </w:p>
  </w:endnote>
  <w:endnote w:type="continuationSeparator" w:id="0">
    <w:p w14:paraId="2D72EAC0" w14:textId="77777777" w:rsidR="00DC4784" w:rsidRDefault="00DC4784" w:rsidP="0027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1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alik Lt B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14D6" w14:textId="77777777" w:rsidR="00DC4784" w:rsidRDefault="00DC4784" w:rsidP="00274186">
      <w:pPr>
        <w:spacing w:after="0" w:line="240" w:lineRule="auto"/>
      </w:pPr>
      <w:r>
        <w:separator/>
      </w:r>
    </w:p>
  </w:footnote>
  <w:footnote w:type="continuationSeparator" w:id="0">
    <w:p w14:paraId="41408AB4" w14:textId="77777777" w:rsidR="00DC4784" w:rsidRDefault="00DC4784" w:rsidP="0027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D573" w14:textId="16AE861E" w:rsidR="00AC49A8" w:rsidRDefault="00874BD6" w:rsidP="00AC49A8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E4BCAF" wp14:editId="68ADEEF4">
          <wp:simplePos x="0" y="0"/>
          <wp:positionH relativeFrom="column">
            <wp:posOffset>-133350</wp:posOffset>
          </wp:positionH>
          <wp:positionV relativeFrom="paragraph">
            <wp:posOffset>7620</wp:posOffset>
          </wp:positionV>
          <wp:extent cx="1116330" cy="733425"/>
          <wp:effectExtent l="0" t="0" r="0" b="9525"/>
          <wp:wrapNone/>
          <wp:docPr id="7" name="Picture 7" descr="http://www.fedu.bu.edu.eg/fedu/images/quality%20assura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fedu.bu.edu.eg/fedu/images/quality%20assuranc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12" t="10638" r="20895" b="15958"/>
                  <a:stretch/>
                </pic:blipFill>
                <pic:spPr bwMode="auto">
                  <a:xfrm>
                    <a:off x="0" y="0"/>
                    <a:ext cx="11163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9A8">
      <w:rPr>
        <w:noProof/>
      </w:rPr>
      <w:drawing>
        <wp:anchor distT="0" distB="0" distL="114300" distR="114300" simplePos="0" relativeHeight="251659264" behindDoc="1" locked="0" layoutInCell="1" allowOverlap="1" wp14:anchorId="5BAAAACC" wp14:editId="3D674CBF">
          <wp:simplePos x="0" y="0"/>
          <wp:positionH relativeFrom="column">
            <wp:posOffset>4695825</wp:posOffset>
          </wp:positionH>
          <wp:positionV relativeFrom="paragraph">
            <wp:posOffset>36195</wp:posOffset>
          </wp:positionV>
          <wp:extent cx="1165860" cy="590550"/>
          <wp:effectExtent l="0" t="0" r="0" b="0"/>
          <wp:wrapTight wrapText="bothSides">
            <wp:wrapPolygon edited="0">
              <wp:start x="0" y="0"/>
              <wp:lineTo x="0" y="20903"/>
              <wp:lineTo x="21176" y="20903"/>
              <wp:lineTo x="21176" y="0"/>
              <wp:lineTo x="0" y="0"/>
            </wp:wrapPolygon>
          </wp:wrapTight>
          <wp:docPr id="4" name="صورة 2" descr="image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image00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C49A8">
      <w:rPr>
        <w:rFonts w:hint="cs"/>
        <w:noProof/>
        <w:rtl/>
      </w:rPr>
      <w:t xml:space="preserve">                                          </w:t>
    </w:r>
    <w:r w:rsidR="00AC49A8">
      <w:rPr>
        <w:noProof/>
      </w:rPr>
      <w:drawing>
        <wp:inline distT="0" distB="0" distL="0" distR="0" wp14:anchorId="3EF7FFCC" wp14:editId="4B1D08BB">
          <wp:extent cx="1009874" cy="659219"/>
          <wp:effectExtent l="0" t="0" r="0" b="7620"/>
          <wp:docPr id="2" name="Picture 2" descr="http://www.fedu.bu.edu.eg/fedu/templates/bj_venus_2/images/v2-bj-venu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edu.bu.edu.eg/fedu/templates/bj_venus_2/images/v2-bj-venus-logo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71"/>
                  <a:stretch/>
                </pic:blipFill>
                <pic:spPr bwMode="auto">
                  <a:xfrm>
                    <a:off x="0" y="0"/>
                    <a:ext cx="1009874" cy="6592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C49A8">
      <w:rPr>
        <w:rFonts w:hint="cs"/>
        <w:noProof/>
        <w:rtl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5B4"/>
    <w:multiLevelType w:val="hybridMultilevel"/>
    <w:tmpl w:val="32F65D98"/>
    <w:lvl w:ilvl="0" w:tplc="90802B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E7F99"/>
    <w:multiLevelType w:val="hybridMultilevel"/>
    <w:tmpl w:val="9000E5AE"/>
    <w:lvl w:ilvl="0" w:tplc="B71C4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23D"/>
    <w:multiLevelType w:val="hybridMultilevel"/>
    <w:tmpl w:val="3C22306C"/>
    <w:lvl w:ilvl="0" w:tplc="64EC0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58A"/>
    <w:multiLevelType w:val="hybridMultilevel"/>
    <w:tmpl w:val="33C0DF0A"/>
    <w:lvl w:ilvl="0" w:tplc="063217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505CA"/>
    <w:multiLevelType w:val="hybridMultilevel"/>
    <w:tmpl w:val="87B80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95249"/>
    <w:multiLevelType w:val="hybridMultilevel"/>
    <w:tmpl w:val="E6886D14"/>
    <w:lvl w:ilvl="0" w:tplc="7C5EA300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A4ED7"/>
    <w:multiLevelType w:val="hybridMultilevel"/>
    <w:tmpl w:val="D2EA15FC"/>
    <w:lvl w:ilvl="0" w:tplc="654467A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13E53"/>
    <w:multiLevelType w:val="hybridMultilevel"/>
    <w:tmpl w:val="F5D45BEE"/>
    <w:lvl w:ilvl="0" w:tplc="96222B6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70D37"/>
    <w:multiLevelType w:val="hybridMultilevel"/>
    <w:tmpl w:val="2DEC0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705C0"/>
    <w:multiLevelType w:val="hybridMultilevel"/>
    <w:tmpl w:val="EB7C7482"/>
    <w:lvl w:ilvl="0" w:tplc="3858E3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77331"/>
    <w:multiLevelType w:val="hybridMultilevel"/>
    <w:tmpl w:val="FFB4421C"/>
    <w:lvl w:ilvl="0" w:tplc="90802B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92DC0"/>
    <w:multiLevelType w:val="hybridMultilevel"/>
    <w:tmpl w:val="B7606F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A11B1"/>
    <w:multiLevelType w:val="hybridMultilevel"/>
    <w:tmpl w:val="AE940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D1679"/>
    <w:multiLevelType w:val="hybridMultilevel"/>
    <w:tmpl w:val="6A6AE38A"/>
    <w:lvl w:ilvl="0" w:tplc="6BA40B3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739D1"/>
    <w:multiLevelType w:val="hybridMultilevel"/>
    <w:tmpl w:val="72CC6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59DF"/>
    <w:multiLevelType w:val="hybridMultilevel"/>
    <w:tmpl w:val="3122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B39D2"/>
    <w:multiLevelType w:val="hybridMultilevel"/>
    <w:tmpl w:val="FC609910"/>
    <w:lvl w:ilvl="0" w:tplc="72D4CD84">
      <w:start w:val="1"/>
      <w:numFmt w:val="decimal"/>
      <w:lvlText w:val="%1-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70846"/>
    <w:multiLevelType w:val="hybridMultilevel"/>
    <w:tmpl w:val="E7703C8A"/>
    <w:lvl w:ilvl="0" w:tplc="80D4C12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3221D"/>
    <w:multiLevelType w:val="hybridMultilevel"/>
    <w:tmpl w:val="697ADFA2"/>
    <w:lvl w:ilvl="0" w:tplc="3448F44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E6153E"/>
    <w:multiLevelType w:val="hybridMultilevel"/>
    <w:tmpl w:val="A9D4AFBE"/>
    <w:lvl w:ilvl="0" w:tplc="EDA44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03243"/>
    <w:multiLevelType w:val="hybridMultilevel"/>
    <w:tmpl w:val="EEF00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74756"/>
    <w:multiLevelType w:val="hybridMultilevel"/>
    <w:tmpl w:val="81786C22"/>
    <w:lvl w:ilvl="0" w:tplc="D9F8B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F76AC"/>
    <w:multiLevelType w:val="hybridMultilevel"/>
    <w:tmpl w:val="FAF8A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24B0D"/>
    <w:multiLevelType w:val="hybridMultilevel"/>
    <w:tmpl w:val="AB52F72C"/>
    <w:lvl w:ilvl="0" w:tplc="576401B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D298F"/>
    <w:multiLevelType w:val="hybridMultilevel"/>
    <w:tmpl w:val="5B10DFA2"/>
    <w:lvl w:ilvl="0" w:tplc="146AA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AA"/>
    <w:multiLevelType w:val="hybridMultilevel"/>
    <w:tmpl w:val="006A5122"/>
    <w:lvl w:ilvl="0" w:tplc="90802B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EF5772"/>
    <w:multiLevelType w:val="hybridMultilevel"/>
    <w:tmpl w:val="04EAD2C8"/>
    <w:lvl w:ilvl="0" w:tplc="544683E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7"/>
  </w:num>
  <w:num w:numId="15">
    <w:abstractNumId w:val="0"/>
  </w:num>
  <w:num w:numId="16">
    <w:abstractNumId w:val="22"/>
  </w:num>
  <w:num w:numId="17">
    <w:abstractNumId w:val="8"/>
  </w:num>
  <w:num w:numId="18">
    <w:abstractNumId w:val="12"/>
  </w:num>
  <w:num w:numId="19">
    <w:abstractNumId w:val="15"/>
  </w:num>
  <w:num w:numId="20">
    <w:abstractNumId w:val="4"/>
  </w:num>
  <w:num w:numId="21">
    <w:abstractNumId w:val="20"/>
  </w:num>
  <w:num w:numId="22">
    <w:abstractNumId w:val="11"/>
  </w:num>
  <w:num w:numId="23">
    <w:abstractNumId w:val="14"/>
  </w:num>
  <w:num w:numId="24">
    <w:abstractNumId w:val="1"/>
  </w:num>
  <w:num w:numId="25">
    <w:abstractNumId w:val="19"/>
  </w:num>
  <w:num w:numId="26">
    <w:abstractNumId w:val="2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D4"/>
    <w:rsid w:val="00010537"/>
    <w:rsid w:val="0003464D"/>
    <w:rsid w:val="0007580B"/>
    <w:rsid w:val="00083ED3"/>
    <w:rsid w:val="00091843"/>
    <w:rsid w:val="000E78BD"/>
    <w:rsid w:val="00103038"/>
    <w:rsid w:val="00107AD1"/>
    <w:rsid w:val="00126317"/>
    <w:rsid w:val="001459A7"/>
    <w:rsid w:val="00194800"/>
    <w:rsid w:val="002247DA"/>
    <w:rsid w:val="002545FD"/>
    <w:rsid w:val="00254743"/>
    <w:rsid w:val="00272CEE"/>
    <w:rsid w:val="00274186"/>
    <w:rsid w:val="002855D1"/>
    <w:rsid w:val="002925FD"/>
    <w:rsid w:val="00311C46"/>
    <w:rsid w:val="003610A5"/>
    <w:rsid w:val="00361EDB"/>
    <w:rsid w:val="00385902"/>
    <w:rsid w:val="003C3028"/>
    <w:rsid w:val="003D3B44"/>
    <w:rsid w:val="0040706D"/>
    <w:rsid w:val="004175FD"/>
    <w:rsid w:val="00423654"/>
    <w:rsid w:val="004256EC"/>
    <w:rsid w:val="00432AAE"/>
    <w:rsid w:val="00460448"/>
    <w:rsid w:val="0047366F"/>
    <w:rsid w:val="00476207"/>
    <w:rsid w:val="0048447D"/>
    <w:rsid w:val="00485F9D"/>
    <w:rsid w:val="004A2A80"/>
    <w:rsid w:val="004B1880"/>
    <w:rsid w:val="004B1B4F"/>
    <w:rsid w:val="004E5531"/>
    <w:rsid w:val="004E6B30"/>
    <w:rsid w:val="004E730C"/>
    <w:rsid w:val="00505CBA"/>
    <w:rsid w:val="005428AD"/>
    <w:rsid w:val="00552AF6"/>
    <w:rsid w:val="00573786"/>
    <w:rsid w:val="00575F6C"/>
    <w:rsid w:val="00577398"/>
    <w:rsid w:val="005A25FB"/>
    <w:rsid w:val="005C0D9B"/>
    <w:rsid w:val="005C28D2"/>
    <w:rsid w:val="005D018B"/>
    <w:rsid w:val="005E2742"/>
    <w:rsid w:val="00604F44"/>
    <w:rsid w:val="00613AE8"/>
    <w:rsid w:val="00614F38"/>
    <w:rsid w:val="00615A61"/>
    <w:rsid w:val="006205FE"/>
    <w:rsid w:val="00631A04"/>
    <w:rsid w:val="006367A9"/>
    <w:rsid w:val="0066298B"/>
    <w:rsid w:val="006708DB"/>
    <w:rsid w:val="00680B53"/>
    <w:rsid w:val="0068595C"/>
    <w:rsid w:val="006D27A0"/>
    <w:rsid w:val="007038C7"/>
    <w:rsid w:val="00711940"/>
    <w:rsid w:val="00713FFA"/>
    <w:rsid w:val="00720913"/>
    <w:rsid w:val="0072226A"/>
    <w:rsid w:val="007223DA"/>
    <w:rsid w:val="00734ED4"/>
    <w:rsid w:val="00753882"/>
    <w:rsid w:val="00760F39"/>
    <w:rsid w:val="007957B1"/>
    <w:rsid w:val="007B3C29"/>
    <w:rsid w:val="007B4C2C"/>
    <w:rsid w:val="007B7B56"/>
    <w:rsid w:val="007C360E"/>
    <w:rsid w:val="00856A61"/>
    <w:rsid w:val="008626AD"/>
    <w:rsid w:val="0087327F"/>
    <w:rsid w:val="00874BD6"/>
    <w:rsid w:val="00877910"/>
    <w:rsid w:val="00887C7D"/>
    <w:rsid w:val="00890246"/>
    <w:rsid w:val="00894023"/>
    <w:rsid w:val="008943C8"/>
    <w:rsid w:val="008F2E13"/>
    <w:rsid w:val="008F4BE0"/>
    <w:rsid w:val="009058D0"/>
    <w:rsid w:val="00914588"/>
    <w:rsid w:val="00922ACE"/>
    <w:rsid w:val="009272A3"/>
    <w:rsid w:val="00931EEE"/>
    <w:rsid w:val="0096139B"/>
    <w:rsid w:val="00962D40"/>
    <w:rsid w:val="009656B8"/>
    <w:rsid w:val="009708D0"/>
    <w:rsid w:val="00971377"/>
    <w:rsid w:val="009977B7"/>
    <w:rsid w:val="009B5AB4"/>
    <w:rsid w:val="009C34C4"/>
    <w:rsid w:val="009C5E45"/>
    <w:rsid w:val="009D0F27"/>
    <w:rsid w:val="00A055A5"/>
    <w:rsid w:val="00A27F89"/>
    <w:rsid w:val="00A35CFF"/>
    <w:rsid w:val="00A62A5E"/>
    <w:rsid w:val="00A845FF"/>
    <w:rsid w:val="00A856EA"/>
    <w:rsid w:val="00AA6990"/>
    <w:rsid w:val="00AB4E97"/>
    <w:rsid w:val="00AB5B7A"/>
    <w:rsid w:val="00AC49A8"/>
    <w:rsid w:val="00AD0604"/>
    <w:rsid w:val="00AF3DB9"/>
    <w:rsid w:val="00AF7A4A"/>
    <w:rsid w:val="00B26B79"/>
    <w:rsid w:val="00B343F4"/>
    <w:rsid w:val="00B5148A"/>
    <w:rsid w:val="00B541FE"/>
    <w:rsid w:val="00B61583"/>
    <w:rsid w:val="00B64993"/>
    <w:rsid w:val="00B6621D"/>
    <w:rsid w:val="00B763A6"/>
    <w:rsid w:val="00B82F18"/>
    <w:rsid w:val="00B9307C"/>
    <w:rsid w:val="00BA2829"/>
    <w:rsid w:val="00BA28E1"/>
    <w:rsid w:val="00BA4D70"/>
    <w:rsid w:val="00BA71D2"/>
    <w:rsid w:val="00BF2910"/>
    <w:rsid w:val="00C066E7"/>
    <w:rsid w:val="00C25426"/>
    <w:rsid w:val="00C57A72"/>
    <w:rsid w:val="00C6315A"/>
    <w:rsid w:val="00C82725"/>
    <w:rsid w:val="00C91A92"/>
    <w:rsid w:val="00C959E3"/>
    <w:rsid w:val="00C9719C"/>
    <w:rsid w:val="00CA58A2"/>
    <w:rsid w:val="00D0647E"/>
    <w:rsid w:val="00D23237"/>
    <w:rsid w:val="00D32E40"/>
    <w:rsid w:val="00D70BC1"/>
    <w:rsid w:val="00D8537A"/>
    <w:rsid w:val="00D869E7"/>
    <w:rsid w:val="00D87415"/>
    <w:rsid w:val="00DA07F9"/>
    <w:rsid w:val="00DA6752"/>
    <w:rsid w:val="00DC4784"/>
    <w:rsid w:val="00DD6145"/>
    <w:rsid w:val="00DE169D"/>
    <w:rsid w:val="00DE4623"/>
    <w:rsid w:val="00DF6E2F"/>
    <w:rsid w:val="00E01653"/>
    <w:rsid w:val="00E26A6E"/>
    <w:rsid w:val="00E3025D"/>
    <w:rsid w:val="00E317F1"/>
    <w:rsid w:val="00E5158D"/>
    <w:rsid w:val="00E617CD"/>
    <w:rsid w:val="00EA391D"/>
    <w:rsid w:val="00EA57F8"/>
    <w:rsid w:val="00EB6A8B"/>
    <w:rsid w:val="00EC1F2E"/>
    <w:rsid w:val="00EE4930"/>
    <w:rsid w:val="00F3536D"/>
    <w:rsid w:val="00F56180"/>
    <w:rsid w:val="00F73258"/>
    <w:rsid w:val="00F77D94"/>
    <w:rsid w:val="00F90605"/>
    <w:rsid w:val="00FA28B0"/>
    <w:rsid w:val="00FA3B7C"/>
    <w:rsid w:val="00FD7AAE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7CC1C1"/>
  <w15:docId w15:val="{47E837F2-E98A-4500-8992-E14615F2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D4"/>
    <w:pPr>
      <w:ind w:left="720"/>
      <w:contextualSpacing/>
    </w:pPr>
    <w:rPr>
      <w:rFonts w:eastAsiaTheme="minorHAnsi"/>
    </w:rPr>
  </w:style>
  <w:style w:type="table" w:styleId="a4">
    <w:name w:val="Table Grid"/>
    <w:basedOn w:val="a1"/>
    <w:uiPriority w:val="99"/>
    <w:rsid w:val="00734ED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Grid Accent 5"/>
    <w:basedOn w:val="a1"/>
    <w:uiPriority w:val="62"/>
    <w:rsid w:val="00EC1F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27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74186"/>
  </w:style>
  <w:style w:type="paragraph" w:styleId="a6">
    <w:name w:val="footer"/>
    <w:basedOn w:val="a"/>
    <w:link w:val="Char0"/>
    <w:uiPriority w:val="99"/>
    <w:unhideWhenUsed/>
    <w:rsid w:val="0027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74186"/>
  </w:style>
  <w:style w:type="paragraph" w:styleId="a7">
    <w:name w:val="Balloon Text"/>
    <w:basedOn w:val="a"/>
    <w:link w:val="Char1"/>
    <w:uiPriority w:val="99"/>
    <w:semiHidden/>
    <w:unhideWhenUsed/>
    <w:rsid w:val="00A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C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BASSEM</dc:creator>
  <cp:lastModifiedBy>محمد كمال ابوالفتوح عمر</cp:lastModifiedBy>
  <cp:revision>2</cp:revision>
  <cp:lastPrinted>2022-01-21T12:05:00Z</cp:lastPrinted>
  <dcterms:created xsi:type="dcterms:W3CDTF">2022-03-08T15:54:00Z</dcterms:created>
  <dcterms:modified xsi:type="dcterms:W3CDTF">2022-03-08T15:54:00Z</dcterms:modified>
</cp:coreProperties>
</file>